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　　周第　　课时　　　课时</w:t>
      </w:r>
      <w:bookmarkStart w:id="0" w:name="_GoBack"/>
      <w:bookmarkEnd w:id="0"/>
      <w:r>
        <w:rPr>
          <w:rFonts w:hint="eastAsia"/>
          <w:sz w:val="28"/>
          <w:szCs w:val="28"/>
        </w:rPr>
        <w:t>教案　　　　编号：</w:t>
      </w:r>
    </w:p>
    <w:tbl>
      <w:tblPr>
        <w:tblStyle w:val="5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2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　题</w:t>
            </w:r>
          </w:p>
        </w:tc>
        <w:tc>
          <w:tcPr>
            <w:tcW w:w="7200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8、各具特色的民居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　学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目　的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numPr>
                <w:numId w:val="0"/>
              </w:numPr>
              <w:snapToGrid w:val="0"/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读通课文，积累词语</w:t>
            </w:r>
          </w:p>
          <w:p>
            <w:pPr>
              <w:numPr>
                <w:numId w:val="0"/>
              </w:numPr>
              <w:snapToGrid w:val="0"/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理解课文，了解客家居民以及傣家竹楼的建筑特色</w:t>
            </w:r>
          </w:p>
          <w:p>
            <w:pPr>
              <w:numPr>
                <w:numId w:val="0"/>
              </w:numPr>
              <w:snapToGrid w:val="0"/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学习作者抓住事物的特点来写，学习作者运用列数字，打比方，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举列子等说明方法来表现事物的特点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重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难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关　键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了解客家民居以及傣家竹楼的建筑特点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步　骤</w:t>
            </w:r>
          </w:p>
        </w:tc>
        <w:tc>
          <w:tcPr>
            <w:tcW w:w="5220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师生双边活动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个体设计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一、导入新课</w:t>
            </w:r>
          </w:p>
        </w:tc>
        <w:tc>
          <w:tcPr>
            <w:tcW w:w="5220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师：上节课，我们感受到了祖国戏剧的艺术魅力，其实除了戏剧，中国的民居也是很有特色的，现在请同学们欣赏这几幅民居图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有谁认识其中的民居，能简单地介绍一下吗？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二、初读课文</w:t>
            </w:r>
          </w:p>
        </w:tc>
        <w:tc>
          <w:tcPr>
            <w:tcW w:w="5220" w:type="dxa"/>
            <w:tcBorders>
              <w:right w:val="single" w:color="auto" w:sz="2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自由读文，找出你觉得值得积累的词语或句子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利用工具书理解本课词语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思考：客家民居和傣家民居各有什么特点？</w:t>
            </w:r>
          </w:p>
        </w:tc>
        <w:tc>
          <w:tcPr>
            <w:tcW w:w="1980" w:type="dxa"/>
            <w:tcBorders>
              <w:left w:val="single" w:color="auto" w:sz="2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三、深入体会</w:t>
            </w:r>
          </w:p>
        </w:tc>
        <w:tc>
          <w:tcPr>
            <w:tcW w:w="5220" w:type="dxa"/>
            <w:tcBorders>
              <w:right w:val="single" w:color="auto" w:sz="2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体会客家民居和傣家竹楼的各自特点，小组对比读并完成下面的表格</w:t>
            </w:r>
          </w:p>
          <w:tbl>
            <w:tblPr>
              <w:tblStyle w:val="5"/>
              <w:tblW w:w="49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63"/>
              <w:gridCol w:w="1663"/>
              <w:gridCol w:w="166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客家民居</w:t>
                  </w: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傣家竹楼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位置</w:t>
                  </w: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作用</w:t>
                  </w: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材料</w:t>
                  </w: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结构</w:t>
                  </w: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  <w:t>文化内涵</w:t>
                  </w: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  <w:vAlign w:val="top"/>
                </w:tcPr>
                <w:p>
                  <w:pPr>
                    <w:snapToGrid w:val="0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指名反馈说说自己感兴趣的地方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以导游的身份向大家介绍各自的特点，并说异同</w:t>
            </w:r>
          </w:p>
        </w:tc>
        <w:tc>
          <w:tcPr>
            <w:tcW w:w="1980" w:type="dxa"/>
            <w:tcBorders>
              <w:left w:val="single" w:color="auto" w:sz="2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四、感悟文法</w:t>
            </w:r>
          </w:p>
        </w:tc>
        <w:tc>
          <w:tcPr>
            <w:tcW w:w="5220" w:type="dxa"/>
            <w:tcBorders>
              <w:right w:val="single" w:color="auto" w:sz="2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你们知道作者是怎样把这两处民居的特点介绍清楚的？你发现这些句子在表达上有什么特点？它有什么效果？</w:t>
            </w:r>
          </w:p>
        </w:tc>
        <w:tc>
          <w:tcPr>
            <w:tcW w:w="1980" w:type="dxa"/>
            <w:tcBorders>
              <w:left w:val="single" w:color="auto" w:sz="2" w:space="0"/>
            </w:tcBorders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板　书</w:t>
            </w:r>
          </w:p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设　计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snapToGrid w:val="0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8、各具特色的民居</w:t>
            </w:r>
          </w:p>
          <w:p>
            <w:pPr>
              <w:snapToGrid w:val="0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客家民居　　　　傣家竹楼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显示中国传统建筑艺术的魅力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课后记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/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2" name="图片 12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C6C76"/>
    <w:rsid w:val="275F75A8"/>
    <w:rsid w:val="489D2BD3"/>
    <w:rsid w:val="566E32B3"/>
    <w:rsid w:val="6F2C6C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2016-11-02T03:55:00Z</dcterms:created>
  <dc:creator>Administrator</dc:creator>
  <cp:lastModifiedBy>Administrator</cp:lastModifiedBy>
  <dcterms:modified xsi:type="dcterms:W3CDTF">2017-09-05T01:03:57Z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